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KARİYER DANIŞMANLIĞI KOMİSYONU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Üyeleri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N. Eylem AKMAN GÜNDÜZ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>Doç</w:t>
      </w:r>
      <w:r>
        <w:rPr>
          <w:rFonts w:ascii="Times New Roman" w:hAnsi="Times New Roman" w:cs="Times New Roman"/>
          <w:sz w:val="24"/>
          <w:szCs w:val="24"/>
        </w:rPr>
        <w:t xml:space="preserve">. Dr. Melek ÖZPIÇAK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Dr. Semra SAYGIN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>Arş. Gör. Dr. Taner TUNCER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Komisyon Başkanı: </w:t>
      </w:r>
      <w:r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N. Eylem AKMAN GÜNDÜZ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tr-TR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Görev ve Sorumlulukları: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Komisyon</w:t>
      </w:r>
      <w:r>
        <w:rPr>
          <w:rFonts w:ascii="Times New Roman" w:hAnsi="Times New Roman" w:cs="Times New Roman"/>
          <w:sz w:val="24"/>
          <w:szCs w:val="24"/>
        </w:rPr>
        <w:t xml:space="preserve">, her eğitim-öğretim yılı başında Bölüme ilk defa kayıt yaptıran 1. sınıf öğrencilerine Bölümümüzün mesleki imkanları hakkında bilgilendirme toplantısı düzenler.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Öğrenci Takip Sisteminden aldığı veriler doğrultusunda öğrencileri yönlendirir.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KPSS alan sınavı sonuçlarına göre Bölümümüzün başarı durumunu irdeleyerek başarıyı arttırıcı tedbirler alır.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Her yılın mayıs ayının ikinci haftası yapacağı toplantı ile eğitim-öğretim yılının bir değerlendirmesini yapar. Hazırladığı raporu mayıs ayının sonuna kadar Koordinasyon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Komisyonuna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sunar.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Komisyon</w:t>
      </w:r>
      <w:r>
        <w:rPr>
          <w:rFonts w:ascii="Times New Roman" w:hAnsi="Times New Roman" w:cs="Times New Roman"/>
          <w:sz w:val="24"/>
          <w:szCs w:val="24"/>
        </w:rPr>
        <w:t>gerektiğinde farklı zamanlarda da toplanabilir.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15"/>
    <w:rsid w:val="00295288"/>
    <w:rsid w:val="004C0515"/>
    <w:rsid w:val="00EF5AE5"/>
    <w:rsid w:val="00FE1EEF"/>
    <w:rsid w:val="1B715169"/>
    <w:rsid w:val="422D4956"/>
    <w:rsid w:val="62E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696</Characters>
  <Lines>5</Lines>
  <Paragraphs>1</Paragraphs>
  <TotalTime>0</TotalTime>
  <ScaleCrop>false</ScaleCrop>
  <LinksUpToDate>false</LinksUpToDate>
  <CharactersWithSpaces>817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2020-02-10T13:48:00Z</dcterms:created>
  <dc:creator>dell</dc:creator>
  <cp:lastModifiedBy>tantun</cp:lastModifiedBy>
  <dcterms:modified xsi:type="dcterms:W3CDTF">2023-11-10T03:56:46Z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34518A93CA5448BA9F98B5F4CE66498B</vt:lpwstr>
  </property>
</Properties>
</file>